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FA0" w:rsidRPr="00AB1FA0" w:rsidRDefault="00AB1FA0" w:rsidP="00AB1FA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48"/>
          <w:szCs w:val="48"/>
          <w:lang w:eastAsia="ru-RU"/>
        </w:rPr>
      </w:pPr>
      <w:r w:rsidRPr="00AB1FA0">
        <w:rPr>
          <w:rFonts w:ascii="Times New Roman" w:eastAsia="Times New Roman" w:hAnsi="Times New Roman" w:cs="Times New Roman"/>
          <w:b/>
          <w:bCs/>
          <w:color w:val="002060"/>
          <w:kern w:val="36"/>
          <w:sz w:val="48"/>
          <w:szCs w:val="48"/>
          <w:lang w:eastAsia="ru-RU"/>
        </w:rPr>
        <w:t>Развитие межполушарных связей:</w:t>
      </w:r>
    </w:p>
    <w:p w:rsidR="00AB1FA0" w:rsidRPr="00AB1FA0" w:rsidRDefault="00AB1FA0" w:rsidP="00AB1F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36"/>
          <w:szCs w:val="36"/>
          <w:lang w:eastAsia="ru-RU"/>
        </w:rPr>
      </w:pPr>
      <w:r w:rsidRPr="00AB1FA0">
        <w:rPr>
          <w:rFonts w:ascii="Times New Roman" w:eastAsia="Times New Roman" w:hAnsi="Times New Roman" w:cs="Times New Roman"/>
          <w:b/>
          <w:color w:val="002060"/>
          <w:sz w:val="36"/>
          <w:szCs w:val="36"/>
          <w:lang w:eastAsia="ru-RU"/>
        </w:rPr>
        <w:t>полезные упражнения и весёлые игры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FA0" w:rsidRPr="00AB1FA0" w:rsidRDefault="00AB1FA0" w:rsidP="00AB1F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— это разумное существо. Он по-другому, чем, например, животные, воспринимает окружающий мир и обладает особым мышлением и логикой. Чтобы понять, как развить свой мозг, необходимо знать его функции.</w:t>
      </w:r>
    </w:p>
    <w:p w:rsidR="00AB1FA0" w:rsidRPr="00AB1FA0" w:rsidRDefault="00AB1FA0" w:rsidP="00AB1F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Мозг можно назвать компьютером, ведь его возможности безграничны. На протяжении всего отрезка жизни, человек познает что-то новое, в его голове может храниться много информации. Он запоминает только то, что ему нужно, а то, что никогда не пригодится, «убирается» навсегда.</w:t>
      </w:r>
    </w:p>
    <w:p w:rsidR="00AB1FA0" w:rsidRPr="00AB1FA0" w:rsidRDefault="00AB1FA0" w:rsidP="00AB1F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Мозг состоит из двух полушарий — правого и левого. Каждой стороне отведены свои функциональные особенности — все анализируется в строгом порядке, запоминается или удаляется.</w:t>
      </w:r>
    </w:p>
    <w:p w:rsidR="00AB1FA0" w:rsidRPr="00AB1FA0" w:rsidRDefault="00AB1FA0" w:rsidP="00AB1F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Левая сторона отвечает за логику. Языковые способности, решение логических схем, математические действия, вычисления целых чисел и дробей, учет времени — все это работа левой половины мозга. Поэтому для улучшения общего развития необходимо развивать левую часть  нашего «компьютера».</w:t>
      </w:r>
    </w:p>
    <w:p w:rsidR="00AB1FA0" w:rsidRPr="00AB1FA0" w:rsidRDefault="00AB1FA0" w:rsidP="00AB1F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Правая сторона мозга занимается обработкой данных, которые поступают от органов чувств. Она позволяет производить синтез имеющихся данных в голове, поэтому человек может решать головоломки и действовать по своим задуманным планам, а не по составленным шаблонам. Развивая правую половинку, мы воспитываем в себе целостный взгляд на мир и реальность. </w:t>
      </w:r>
    </w:p>
    <w:p w:rsidR="00AB1FA0" w:rsidRPr="00AB1FA0" w:rsidRDefault="00AB1FA0" w:rsidP="00AB1F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Ведущее полушарие — врождённый признак. Дети рождаются правшами (левополушарными), левшами (правополушарными) или </w:t>
      </w:r>
      <w:proofErr w:type="spellStart"/>
      <w:r w:rsidRPr="00AB1FA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амбидекстрами</w:t>
      </w:r>
      <w:proofErr w:type="spellEnd"/>
      <w:r w:rsidRPr="00AB1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AB1F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равнополушарными</w:t>
      </w:r>
      <w:proofErr w:type="spellEnd"/>
      <w:r w:rsidRPr="00AB1FA0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Но, как и мышцы, мозг поддаётся тренировке. И дошкольное, и тем более школьное образование активно стимулирует работу левого полушария. Именно поэтому, кстати, многие взрослые утрачивают детскую способность фантазировать и погружаться в свой воображаемый мир, перестают слышать свой внутренний голос и доверять своей интуиции.</w:t>
      </w:r>
    </w:p>
    <w:p w:rsidR="00AB1FA0" w:rsidRPr="00AB1FA0" w:rsidRDefault="00AB1FA0" w:rsidP="00AB1F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Важно: Старайтесь не зацикливаться на развитии одной из половинок мозга. Ценным является именно работа обеих половинок нашего мозгового «компьютера». Развивайте одновременно левое и правое полушарие мозга. Как? Давайте разбираться вместе!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УПРАЖНЕНИЯ</w:t>
      </w:r>
    </w:p>
    <w:p w:rsidR="00AB1FA0" w:rsidRPr="00AB1FA0" w:rsidRDefault="00AB1FA0" w:rsidP="00AB1F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Возьмитесь левой рукой за кончик носа, а правой за мочку левого уха. Затем опустите руки, и сделайте хлопок в ладоши. Поменяйте руки, и повторите упражнение</w:t>
      </w:r>
    </w:p>
    <w:p w:rsidR="00AB1FA0" w:rsidRPr="00AB1FA0" w:rsidRDefault="00AB1FA0" w:rsidP="00AB1F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Сядьте за стол и положите перед собой лист бумаги. Возьмите в обе руки по карандашу, и начинаете рисовать симметрично-зеркальные рисунки. Пусть они будут сначала простыми, например, буквы или цифры. Если обеими руками сложно это делать, придется сначала выполнять упражнение с каждой рукой по отдельности</w:t>
      </w:r>
    </w:p>
    <w:p w:rsidR="00AB1FA0" w:rsidRPr="00AB1FA0" w:rsidRDefault="00AB1FA0" w:rsidP="00AB1F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Возьмите лист бумаги обеими руками и помашите им, </w:t>
      </w:r>
      <w:proofErr w:type="spellStart"/>
      <w:r w:rsidRPr="00AB1FA0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задействуя</w:t>
      </w:r>
      <w:proofErr w:type="spellEnd"/>
      <w:r w:rsidRPr="00AB1FA0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не только кисти, но и локти, и плечи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ru-RU"/>
        </w:rPr>
        <w:t>ИГРЫ ДЛЯ РАЗВИТИЯ МЕЖПОЛУШАРНЫХ СВЯЗЕЙ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ru-RU"/>
        </w:rPr>
        <w:t>«Что ты видишь»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Задача ребёнка в течение нескольких минут в быстром темпе называть всё, что попадает в его поле зрения. Играть можно дома, на прогулке, в транспорте, в магазине — в общем, где угодно.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В процессе игры правое полушарие воспринимает образы, а левое подбирает к ним соответствующие названия. Чем больше слов будет названо, тем эффективнее работает мозг. Вы можете использовать таймер и вести подсчёт слов, занося результаты в специальную табличку. Так у ребенка появится соревновательный момент с самим собой (или с другими детками, если проводить игру для детской компании).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ru-RU"/>
        </w:rPr>
        <w:t>«Назови букву»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Подготовьте карточки такого вида: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50E5A6" wp14:editId="2686E7D9">
            <wp:extent cx="6134100" cy="1181100"/>
            <wp:effectExtent l="0" t="0" r="0" b="0"/>
            <wp:docPr id="1" name="Рисунок 7" descr="Описание: Развитие межполушарных связей: полезные упражнения и весёлые игры для детей 5–7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Развитие межполушарных связей: полезные упражнения и весёлые игры для детей 5–7 ле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Буквы верхней строчки ребёнок должен произносить вслух. Желательно громко и чётко.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В нижней строчке за буквами скрываются команды, которые надо выполнять (ИП: стоя, руки вытянуты вдоль тела):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«Л» — левую руку поднять влево;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«</w:t>
      </w:r>
      <w:proofErr w:type="gramStart"/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П</w:t>
      </w:r>
      <w:proofErr w:type="gramEnd"/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» — правую руку поднять вправо;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«В» — обе руки поднять вверх.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Чтобы справиться с заданием, ребёнку придётся одновременно считывать информацию с двух строк, произносить букву и при этом совершать движение руками. Сначала будет непросто. Хотя… Готовы проверить?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ru-RU"/>
        </w:rPr>
        <w:t>«Назови цвет»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Эта игра подходит только для хорошо читающих детей. Малыши, которые знают цвета, но только учатся собирать буквы в слоги и слова, справятся с ней великолепно. А вот книгочею, который при виде последовательности букв сразу воспринимает скрывающийся за ней образ, будет непросто.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Итак, вам надо подготовить карточки такого вида: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7941CE" wp14:editId="66DE4ABC">
            <wp:extent cx="6172200" cy="1533525"/>
            <wp:effectExtent l="0" t="0" r="0" b="9525"/>
            <wp:docPr id="2" name="Рисунок 8" descr="Описание: Развитие межполушарных связей: полезные упражнения и весёлые игры для детей 5–7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Развитие межполушарных связей: полезные упражнения и весёлые игры для детей 5–7 ле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Обратите внимание: цвет текста не должен соответствовать тому, что написано. Задача игрока — называть цвет букв, а не читать слово.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Т. е. для первой карточки правильным ответом будет последовательность слов: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красный;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bookmarkStart w:id="0" w:name="_GoBack"/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lastRenderedPageBreak/>
        <w:t>зелёный;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синий.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Подготовьте как можно больше таких разрезных карточек и быстро выкладывайте их перед ребёнком одну за другой.</w:t>
      </w:r>
    </w:p>
    <w:bookmarkEnd w:id="0"/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FA0" w:rsidRPr="00AB1FA0" w:rsidRDefault="00AB1FA0" w:rsidP="00AB1F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забывайте, что внимания требуют не только интеллектуальные, но и творческие способности. Мозгу нужны интенсивные тренировки, заставляющие работать и левое, и правое полушарие. Упражнения, в которых укрепляется связь между полушариями, станут вашим верным помощником в воспитании всесторонне развитой, гармоничной личности.</w:t>
      </w:r>
    </w:p>
    <w:p w:rsidR="00AB1FA0" w:rsidRPr="00AB1FA0" w:rsidRDefault="00AB1FA0" w:rsidP="00AB1F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FA0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вам придётся проделывать все упражнения вместе с ребёнком (впрочем, такие занятия полезны не только детям, но и взрослым). Но очень скоро малыш усвоит правила игры и будет сам с удовольствием выполнять все задания, ориентируясь на ваши словесные команды. Это сделает развитие межполушарных связей ещё более эффективным.</w:t>
      </w: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FA0" w:rsidRPr="00AB1FA0" w:rsidRDefault="00AB1FA0" w:rsidP="00AB1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66A" w:rsidRDefault="00A8066A"/>
    <w:sectPr w:rsidR="00A8066A" w:rsidSect="00EB50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B4A3F"/>
    <w:multiLevelType w:val="hybridMultilevel"/>
    <w:tmpl w:val="09C2CDB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CF6"/>
    <w:rsid w:val="000C3FEA"/>
    <w:rsid w:val="00342BF6"/>
    <w:rsid w:val="003F59E3"/>
    <w:rsid w:val="006C6CF6"/>
    <w:rsid w:val="00A8066A"/>
    <w:rsid w:val="00AB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F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F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</cp:lastModifiedBy>
  <cp:revision>3</cp:revision>
  <cp:lastPrinted>2026-05-13T08:55:00Z</cp:lastPrinted>
  <dcterms:created xsi:type="dcterms:W3CDTF">2026-05-13T08:54:00Z</dcterms:created>
  <dcterms:modified xsi:type="dcterms:W3CDTF">2026-05-13T08:55:00Z</dcterms:modified>
</cp:coreProperties>
</file>